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967" w:rsidRPr="008A6E2A" w:rsidRDefault="00E57967" w:rsidP="00E57967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57967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Договор </w:t>
      </w:r>
      <w:r w:rsidRPr="00E579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купли-продажи № </w:t>
      </w:r>
      <w:r w:rsidR="008A6E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__________</w:t>
      </w:r>
    </w:p>
    <w:p w:rsidR="00C0430C" w:rsidRPr="00C0430C" w:rsidRDefault="00C0430C" w:rsidP="00E579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E57967">
      <w:pPr>
        <w:pStyle w:val="a5"/>
      </w:pPr>
      <w:r w:rsidRPr="00C0430C">
        <w:t xml:space="preserve">г. </w:t>
      </w:r>
      <w:r w:rsidR="008161B7">
        <w:t>Красноярск</w:t>
      </w:r>
      <w:r w:rsidRPr="00C0430C">
        <w:t xml:space="preserve">                                                                     </w:t>
      </w:r>
      <w:r w:rsidR="008161B7">
        <w:t xml:space="preserve">      </w:t>
      </w:r>
      <w:r w:rsidR="008A6E2A">
        <w:t xml:space="preserve">   </w:t>
      </w:r>
      <w:r w:rsidR="008A6E2A" w:rsidRPr="00C0430C">
        <w:t>«</w:t>
      </w:r>
      <w:r w:rsidR="008A6E2A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_____</w:t>
      </w:r>
      <w:r w:rsidR="008A6E2A">
        <w:fldChar w:fldCharType="end"/>
      </w:r>
      <w:r w:rsidR="008A6E2A" w:rsidRPr="00C0430C">
        <w:t>»</w:t>
      </w:r>
      <w:r w:rsidR="008A6E2A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__________</w:t>
      </w:r>
      <w:r w:rsidR="008A6E2A">
        <w:fldChar w:fldCharType="end"/>
      </w:r>
      <w:r w:rsidR="008A6E2A">
        <w:t xml:space="preserve"> </w:t>
      </w:r>
      <w:r w:rsidR="008A6E2A" w:rsidRPr="00C0430C">
        <w:t>20</w:t>
      </w:r>
      <w:r w:rsidR="008A6E2A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</w:t>
      </w:r>
      <w:r w:rsidR="008A6E2A">
        <w:fldChar w:fldCharType="end"/>
      </w:r>
      <w:r w:rsidR="008A6E2A" w:rsidRPr="00C0430C">
        <w:t>год</w:t>
      </w:r>
      <w:r w:rsidR="005E79F8"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A44063" w:rsidRDefault="00503B95" w:rsidP="00503B95">
      <w:pPr>
        <w:pStyle w:val="af"/>
        <w:tabs>
          <w:tab w:val="left" w:pos="900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bookmarkStart w:id="0" w:name="ТекстовоеПоле717"/>
      <w:r w:rsidR="008A6E2A" w:rsidRPr="003469B0">
        <w:rPr>
          <w:i/>
          <w:highlight w:val="lightGray"/>
          <w:u w:val="single"/>
        </w:rPr>
        <w:fldChar w:fldCharType="begin">
          <w:ffData>
            <w:name w:val="ТекстовоеПоле717"/>
            <w:enabled/>
            <w:calcOnExit w:val="0"/>
            <w:textInput>
              <w:default w:val="(наименование общества)"/>
            </w:textInput>
          </w:ffData>
        </w:fldChar>
      </w:r>
      <w:r w:rsidR="008A6E2A" w:rsidRPr="003469B0">
        <w:rPr>
          <w:i/>
          <w:highlight w:val="lightGray"/>
          <w:u w:val="single"/>
        </w:rPr>
        <w:instrText xml:space="preserve"> FORMTEXT </w:instrText>
      </w:r>
      <w:r w:rsidR="008A6E2A" w:rsidRPr="003469B0">
        <w:rPr>
          <w:i/>
          <w:highlight w:val="lightGray"/>
          <w:u w:val="single"/>
        </w:rPr>
      </w:r>
      <w:r w:rsidR="008A6E2A" w:rsidRPr="003469B0">
        <w:rPr>
          <w:i/>
          <w:highlight w:val="lightGray"/>
          <w:u w:val="single"/>
        </w:rPr>
        <w:fldChar w:fldCharType="separate"/>
      </w:r>
      <w:r w:rsidR="008A6E2A" w:rsidRPr="003469B0">
        <w:rPr>
          <w:i/>
          <w:noProof/>
          <w:highlight w:val="lightGray"/>
          <w:u w:val="single"/>
        </w:rPr>
        <w:t>(наименование общества)</w:t>
      </w:r>
      <w:r w:rsidR="008A6E2A" w:rsidRPr="003469B0">
        <w:rPr>
          <w:i/>
          <w:highlight w:val="lightGray"/>
          <w:u w:val="single"/>
        </w:rPr>
        <w:fldChar w:fldCharType="end"/>
      </w:r>
      <w:bookmarkEnd w:id="0"/>
      <w:r w:rsidR="008A6E2A">
        <w:rPr>
          <w:i/>
          <w:u w:val="single"/>
        </w:rPr>
        <w:t xml:space="preserve">, </w:t>
      </w:r>
      <w:r w:rsidR="00C0430C" w:rsidRPr="00C0430C">
        <w:t xml:space="preserve">именуемое в дальнейшем </w:t>
      </w:r>
      <w:r w:rsidR="008E7030">
        <w:t>«</w:t>
      </w:r>
      <w:r w:rsidR="00C0430C" w:rsidRPr="00C0430C">
        <w:rPr>
          <w:b/>
        </w:rPr>
        <w:t>Продавец</w:t>
      </w:r>
      <w:r w:rsidR="008E7030">
        <w:rPr>
          <w:b/>
        </w:rPr>
        <w:t>»</w:t>
      </w:r>
      <w:r w:rsidR="00C0430C" w:rsidRPr="00C0430C">
        <w:t>, в лице</w:t>
      </w:r>
      <w:r w:rsidR="001A2773">
        <w:t xml:space="preserve"> </w:t>
      </w:r>
      <w:bookmarkStart w:id="1" w:name="ТекстовоеПоле718"/>
      <w:r w:rsidR="008A6E2A" w:rsidRPr="003469B0">
        <w:rPr>
          <w:i/>
          <w:highlight w:val="lightGray"/>
          <w:u w:val="single"/>
        </w:rPr>
        <w:fldChar w:fldCharType="begin">
          <w:ffData>
            <w:name w:val="ТекстовоеПоле718"/>
            <w:enabled/>
            <w:calcOnExit w:val="0"/>
            <w:textInput>
              <w:default w:val="(должность, ФИО)"/>
            </w:textInput>
          </w:ffData>
        </w:fldChar>
      </w:r>
      <w:r w:rsidR="008A6E2A" w:rsidRPr="003469B0">
        <w:rPr>
          <w:i/>
          <w:highlight w:val="lightGray"/>
          <w:u w:val="single"/>
        </w:rPr>
        <w:instrText xml:space="preserve"> FORMTEXT </w:instrText>
      </w:r>
      <w:r w:rsidR="008A6E2A" w:rsidRPr="003469B0">
        <w:rPr>
          <w:i/>
          <w:highlight w:val="lightGray"/>
          <w:u w:val="single"/>
        </w:rPr>
      </w:r>
      <w:r w:rsidR="008A6E2A" w:rsidRPr="003469B0">
        <w:rPr>
          <w:i/>
          <w:highlight w:val="lightGray"/>
          <w:u w:val="single"/>
        </w:rPr>
        <w:fldChar w:fldCharType="separate"/>
      </w:r>
      <w:r w:rsidR="008A6E2A" w:rsidRPr="003469B0">
        <w:rPr>
          <w:i/>
          <w:noProof/>
          <w:highlight w:val="lightGray"/>
          <w:u w:val="single"/>
        </w:rPr>
        <w:t>(должность, ФИО)</w:t>
      </w:r>
      <w:r w:rsidR="008A6E2A" w:rsidRPr="003469B0">
        <w:rPr>
          <w:i/>
          <w:highlight w:val="lightGray"/>
          <w:u w:val="single"/>
        </w:rPr>
        <w:fldChar w:fldCharType="end"/>
      </w:r>
      <w:bookmarkEnd w:id="1"/>
      <w:r w:rsidR="00C0430C" w:rsidRPr="00C0430C">
        <w:t>, действующего на основании</w:t>
      </w:r>
      <w:r w:rsidR="001A2773">
        <w:t xml:space="preserve"> </w:t>
      </w:r>
      <w:r w:rsidR="008A6E2A" w:rsidRPr="003469B0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6E2A" w:rsidRPr="003469B0">
        <w:rPr>
          <w:highlight w:val="lightGray"/>
        </w:rPr>
        <w:instrText xml:space="preserve"> FORMTEXT </w:instrText>
      </w:r>
      <w:r w:rsidR="008A6E2A" w:rsidRPr="003469B0">
        <w:rPr>
          <w:highlight w:val="lightGray"/>
        </w:rPr>
      </w:r>
      <w:r w:rsidR="008A6E2A" w:rsidRPr="003469B0">
        <w:rPr>
          <w:highlight w:val="lightGray"/>
        </w:rPr>
        <w:fldChar w:fldCharType="separate"/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highlight w:val="lightGray"/>
        </w:rP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bookmarkStart w:id="2" w:name="ТекстовоеПоле719"/>
      <w:r w:rsidR="00A44063">
        <w:rPr>
          <w:b/>
        </w:rPr>
        <w:t xml:space="preserve"> </w:t>
      </w:r>
    </w:p>
    <w:bookmarkEnd w:id="2"/>
    <w:p w:rsidR="000722DE" w:rsidRDefault="000722DE" w:rsidP="000722DE">
      <w:pPr>
        <w:shd w:val="clear" w:color="auto" w:fill="FFFFFF"/>
        <w:spacing w:after="0" w:line="240" w:lineRule="auto"/>
        <w:ind w:left="19" w:firstLine="69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19"/>
            <w:enabled/>
            <w:calcOnExit w:val="0"/>
            <w:textInput>
              <w:default w:val="(наименование общества),"/>
            </w:textInput>
          </w:ffData>
        </w:fldChar>
      </w:r>
      <w:r w:rsidR="008A6E2A" w:rsidRPr="008A6E2A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8A6E2A" w:rsidRPr="008A6E2A">
        <w:rPr>
          <w:rFonts w:ascii="Times New Roman" w:hAnsi="Times New Roman"/>
          <w:i/>
          <w:sz w:val="24"/>
          <w:szCs w:val="24"/>
        </w:rPr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separate"/>
      </w:r>
      <w:r w:rsidR="008A6E2A" w:rsidRPr="008A6E2A">
        <w:rPr>
          <w:rFonts w:ascii="Times New Roman" w:hAnsi="Times New Roman"/>
          <w:i/>
          <w:noProof/>
          <w:sz w:val="24"/>
          <w:szCs w:val="24"/>
        </w:rPr>
        <w:t>(наименование общества),</w:t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именуемый</w:t>
      </w:r>
      <w:r w:rsidRPr="003469B0">
        <w:rPr>
          <w:rFonts w:ascii="Times New Roman" w:hAnsi="Times New Roman"/>
          <w:sz w:val="24"/>
          <w:szCs w:val="24"/>
        </w:rPr>
        <w:t xml:space="preserve"> в дальнейшем </w:t>
      </w:r>
      <w:r>
        <w:rPr>
          <w:rFonts w:ascii="Times New Roman" w:hAnsi="Times New Roman"/>
          <w:b/>
          <w:bCs/>
          <w:sz w:val="24"/>
          <w:szCs w:val="24"/>
        </w:rPr>
        <w:t>Покупатель</w:t>
      </w:r>
      <w:r w:rsidRPr="003469B0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8A6E2A" w:rsidRPr="003469B0">
        <w:rPr>
          <w:rFonts w:ascii="Times New Roman" w:hAnsi="Times New Roman"/>
          <w:sz w:val="24"/>
          <w:szCs w:val="24"/>
        </w:rPr>
        <w:t xml:space="preserve">в лице  </w:t>
      </w:r>
      <w:bookmarkStart w:id="3" w:name="ТекстовоеПоле720"/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20"/>
            <w:enabled/>
            <w:calcOnExit w:val="0"/>
            <w:textInput>
              <w:default w:val="(должность, ФИО)"/>
            </w:textInput>
          </w:ffData>
        </w:fldChar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separate"/>
      </w:r>
      <w:r w:rsidR="008A6E2A" w:rsidRPr="003469B0">
        <w:rPr>
          <w:rFonts w:ascii="Times New Roman" w:hAnsi="Times New Roman"/>
          <w:i/>
          <w:noProof/>
          <w:sz w:val="24"/>
          <w:szCs w:val="24"/>
          <w:highlight w:val="lightGray"/>
          <w:u w:val="single"/>
        </w:rPr>
        <w:t>(должность, ФИО)</w:t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end"/>
      </w:r>
      <w:bookmarkEnd w:id="3"/>
      <w:r w:rsidR="008A6E2A" w:rsidRPr="003469B0">
        <w:rPr>
          <w:rFonts w:ascii="Times New Roman" w:hAnsi="Times New Roman"/>
          <w:sz w:val="24"/>
          <w:szCs w:val="24"/>
          <w:u w:val="single"/>
        </w:rPr>
        <w:t>,</w:t>
      </w:r>
      <w:r w:rsidR="008A6E2A" w:rsidRPr="003469B0">
        <w:rPr>
          <w:rFonts w:ascii="Times New Roman" w:hAnsi="Times New Roman"/>
          <w:sz w:val="24"/>
          <w:szCs w:val="24"/>
        </w:rPr>
        <w:t xml:space="preserve">   </w:t>
      </w:r>
      <w:r w:rsidR="008A6E2A" w:rsidRPr="003469B0">
        <w:rPr>
          <w:rFonts w:ascii="Times New Roman" w:hAnsi="Times New Roman"/>
          <w:spacing w:val="-2"/>
          <w:sz w:val="24"/>
          <w:szCs w:val="24"/>
        </w:rPr>
        <w:t xml:space="preserve">действующего на основании </w:t>
      </w:r>
      <w:r w:rsidR="008A6E2A" w:rsidRPr="003469B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6E2A" w:rsidRPr="003469B0">
        <w:rPr>
          <w:rFonts w:ascii="Times New Roman" w:hAnsi="Times New Roman"/>
          <w:sz w:val="24"/>
          <w:szCs w:val="24"/>
        </w:rPr>
        <w:instrText xml:space="preserve"> FORMTEXT </w:instrText>
      </w:r>
      <w:r w:rsidR="008A6E2A" w:rsidRPr="003469B0">
        <w:rPr>
          <w:rFonts w:ascii="Times New Roman" w:hAnsi="Times New Roman"/>
          <w:sz w:val="24"/>
          <w:szCs w:val="24"/>
        </w:rPr>
      </w:r>
      <w:r w:rsidR="008A6E2A" w:rsidRPr="003469B0">
        <w:rPr>
          <w:rFonts w:ascii="Times New Roman" w:hAnsi="Times New Roman"/>
          <w:sz w:val="24"/>
          <w:szCs w:val="24"/>
        </w:rPr>
        <w:fldChar w:fldCharType="separate"/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sz w:val="24"/>
          <w:szCs w:val="24"/>
        </w:rPr>
        <w:fldChar w:fldCharType="end"/>
      </w:r>
      <w:r w:rsidRPr="003469B0">
        <w:rPr>
          <w:rFonts w:ascii="Times New Roman" w:hAnsi="Times New Roman"/>
          <w:spacing w:val="-2"/>
          <w:sz w:val="24"/>
          <w:szCs w:val="24"/>
        </w:rPr>
        <w:t>, с другой стороны,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0722DE" w:rsidRPr="005375A1" w:rsidRDefault="000722DE" w:rsidP="000722DE">
      <w:pPr>
        <w:shd w:val="clear" w:color="auto" w:fill="FFFFFF"/>
        <w:spacing w:after="0" w:line="240" w:lineRule="auto"/>
        <w:ind w:left="19" w:firstLine="690"/>
        <w:jc w:val="both"/>
        <w:rPr>
          <w:rFonts w:ascii="Times New Roman" w:hAnsi="Times New Roman"/>
          <w:spacing w:val="-2"/>
          <w:sz w:val="24"/>
          <w:szCs w:val="24"/>
        </w:rPr>
      </w:pPr>
      <w:r w:rsidRPr="003469B0">
        <w:rPr>
          <w:rFonts w:ascii="Times New Roman" w:hAnsi="Times New Roman"/>
          <w:spacing w:val="-2"/>
          <w:sz w:val="24"/>
          <w:szCs w:val="24"/>
        </w:rPr>
        <w:t xml:space="preserve">вместе именуемые </w:t>
      </w:r>
      <w:r w:rsidRPr="003469B0">
        <w:rPr>
          <w:rFonts w:ascii="Times New Roman" w:hAnsi="Times New Roman"/>
          <w:b/>
          <w:bCs/>
          <w:sz w:val="24"/>
          <w:szCs w:val="24"/>
        </w:rPr>
        <w:t>«СТОРОНЫ»</w:t>
      </w:r>
      <w:r w:rsidRPr="003469B0">
        <w:rPr>
          <w:rFonts w:ascii="Times New Roman" w:hAnsi="Times New Roman"/>
          <w:spacing w:val="-2"/>
          <w:sz w:val="24"/>
          <w:szCs w:val="24"/>
        </w:rPr>
        <w:t xml:space="preserve">, заключили </w:t>
      </w:r>
      <w:r w:rsidRPr="003469B0">
        <w:rPr>
          <w:rFonts w:ascii="Times New Roman" w:hAnsi="Times New Roman"/>
          <w:spacing w:val="-1"/>
          <w:sz w:val="24"/>
          <w:szCs w:val="24"/>
        </w:rPr>
        <w:t>настоящий Договор о нижеследующем:</w:t>
      </w:r>
    </w:p>
    <w:p w:rsidR="00C0430C" w:rsidRPr="00C0430C" w:rsidRDefault="00C0430C" w:rsidP="00A44063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7A0117" w:rsidRPr="007A0117" w:rsidRDefault="007A0117" w:rsidP="007A0117">
      <w:pPr>
        <w:spacing w:before="100" w:beforeAutospacing="1" w:after="100" w:afterAutospacing="1" w:line="240" w:lineRule="auto"/>
        <w:ind w:firstLine="3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1.1 Продавец обязуется продать, а Покупатель обязуется приобрести в собственность на условиях, установленных настоящим договором имущество, указанное в 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783623">
        <w:rPr>
          <w:rFonts w:ascii="Times New Roman" w:eastAsia="Times New Roman" w:hAnsi="Times New Roman"/>
          <w:sz w:val="24"/>
          <w:szCs w:val="24"/>
          <w:lang w:eastAsia="ru-RU"/>
        </w:rPr>
        <w:t>№ 1 являющегося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неотъемлемой частью настоящего Договора.</w:t>
      </w:r>
    </w:p>
    <w:p w:rsidR="007A0117" w:rsidRPr="007A0117" w:rsidRDefault="007A0117" w:rsidP="007A0117">
      <w:pPr>
        <w:spacing w:before="100" w:beforeAutospacing="1" w:after="100" w:afterAutospacing="1" w:line="240" w:lineRule="auto"/>
        <w:ind w:firstLine="3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1.2. Цена отчуждаемого имущества определена соглашением сторон.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1.3. Передача данного Имущества осуществляется Продавцом на основании акта 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>приема-передачи имущества (Приложение № 2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) и акта по форме ОС-1 (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1.4. Продавец гарантирует, что продаваемое имущество передается Покупателю свободным от любых прав третьих лиц (включая арест и залог).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1.5. Местонахождение имущества: Российская Федерация, Красноярский край, </w:t>
      </w:r>
      <w:r w:rsidRPr="00AB7FA4">
        <w:rPr>
          <w:rFonts w:ascii="Times New Roman" w:eastAsia="Times New Roman" w:hAnsi="Times New Roman"/>
          <w:sz w:val="24"/>
          <w:szCs w:val="24"/>
          <w:lang w:eastAsia="ru-RU"/>
        </w:rPr>
        <w:t>Туруханский район, Ванкорский производственный участок</w:t>
      </w:r>
      <w:r w:rsidR="00AB7FA4" w:rsidRPr="00AB7F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9B262E" w:rsidRDefault="007A0117" w:rsidP="009B262E">
      <w:pPr>
        <w:pStyle w:val="afb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9B262E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Обязательства сторон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 Продавец обязуется.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after="0" w:line="240" w:lineRule="auto"/>
        <w:ind w:right="4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2.1.1. Передать Покупателю Имущество в течение 45 рабочих дней после по</w:t>
      </w:r>
      <w:r w:rsidR="00C84ED3">
        <w:rPr>
          <w:rFonts w:ascii="Times New Roman" w:eastAsia="Times New Roman" w:hAnsi="Times New Roman"/>
          <w:sz w:val="24"/>
          <w:szCs w:val="24"/>
          <w:lang w:eastAsia="ru-RU"/>
        </w:rPr>
        <w:t>ступления оплаты согласно п.3.2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71428">
        <w:rPr>
          <w:rFonts w:ascii="Times New Roman" w:eastAsia="Times New Roman" w:hAnsi="Times New Roman"/>
          <w:sz w:val="24"/>
          <w:szCs w:val="24"/>
          <w:lang w:eastAsia="ru-RU"/>
        </w:rPr>
        <w:t>Передача Имущества осуществляется путем предоставления его в распоряжение Покупателя в месте его нахождения и оформляется актом приема-передачи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, указанным в 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 № 2 к данному договору  и актом формы ОС-1</w:t>
      </w:r>
      <w:r w:rsidR="001A17B6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3)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2.1.2. Передать Имущество в состоянии, отвечающем требованиям, предъявляемым к данным видам </w:t>
      </w:r>
      <w:r w:rsidR="001A17B6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2.1.3. Риск случайной гибели или повреждения Имущества несет Продавец до момента передачи имущества Покупателю.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2.1.4. Продавец выставляет счет-фактуру в течение 5 календарных дней с момента передачи имущества. Счет-фактура должен быть оформлен в соответствии с требованиями п. 5 и п. 6 ст.169 Налогового кодекса РФ и другими нормативными документами.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2.2. Покупатель </w:t>
      </w:r>
      <w:r w:rsidR="00803385">
        <w:rPr>
          <w:rFonts w:ascii="Times New Roman" w:eastAsia="Times New Roman" w:hAnsi="Times New Roman"/>
          <w:sz w:val="24"/>
          <w:szCs w:val="24"/>
          <w:lang w:eastAsia="ru-RU"/>
        </w:rPr>
        <w:t>обязуется: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2.2.1. Принять Имущество в порядке и в сроки, оговоренные в п. 2.1.1. настоящего договора.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2.2.2. Оплатить приобретаемое Имущество в порядке и сроки, установленные в разделе 3 настоящего договора. 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2.2.3. Вывоз имущества осуществляется силами и за счет Покупателя.</w:t>
      </w:r>
    </w:p>
    <w:p w:rsidR="007A0117" w:rsidRPr="00803385" w:rsidRDefault="007A0117" w:rsidP="00803385">
      <w:pPr>
        <w:pStyle w:val="afb"/>
        <w:widowControl w:val="0"/>
        <w:numPr>
          <w:ilvl w:val="0"/>
          <w:numId w:val="4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3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Цена договора и порядок расчётов</w:t>
      </w:r>
    </w:p>
    <w:p w:rsidR="00AD66AB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3.1. 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Имущество по настоящему Договору оплачивается Покупателем по договорной цене, указанной в Приложении № 1 </w:t>
      </w:r>
      <w:r w:rsidR="00AD66AB" w:rsidRPr="00A34799">
        <w:rPr>
          <w:rFonts w:ascii="Times New Roman" w:eastAsia="Times New Roman" w:hAnsi="Times New Roman"/>
          <w:sz w:val="24"/>
          <w:szCs w:val="24"/>
          <w:lang w:eastAsia="ru-RU"/>
        </w:rPr>
        <w:t>к настоящему Договору (с учетом НДС в размере 2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D66AB" w:rsidRPr="00A34799">
        <w:rPr>
          <w:rFonts w:ascii="Times New Roman" w:eastAsia="Times New Roman" w:hAnsi="Times New Roman"/>
          <w:sz w:val="24"/>
          <w:szCs w:val="24"/>
          <w:lang w:eastAsia="ru-RU"/>
        </w:rPr>
        <w:t>%)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AD66AB" w:rsidRDefault="00AD66AB" w:rsidP="00AD66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стоимость продаваемого Имущества равна </w:t>
      </w:r>
      <w:r w:rsidR="008A6E2A" w:rsidRPr="008A6E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 w:rsidR="008A6E2A" w:rsidRPr="008A6E2A">
        <w:rPr>
          <w:rFonts w:ascii="Times New Roman" w:hAnsi="Times New Roman"/>
          <w:sz w:val="24"/>
          <w:szCs w:val="24"/>
        </w:rPr>
        <w:instrText xml:space="preserve"> FORMTEXT </w:instrText>
      </w:r>
      <w:r w:rsidR="008A6E2A" w:rsidRPr="008A6E2A">
        <w:rPr>
          <w:rFonts w:ascii="Times New Roman" w:hAnsi="Times New Roman"/>
          <w:sz w:val="24"/>
          <w:szCs w:val="24"/>
        </w:rPr>
      </w:r>
      <w:r w:rsidR="008A6E2A" w:rsidRPr="008A6E2A">
        <w:rPr>
          <w:rFonts w:ascii="Times New Roman" w:hAnsi="Times New Roman"/>
          <w:sz w:val="24"/>
          <w:szCs w:val="24"/>
        </w:rPr>
        <w:fldChar w:fldCharType="separate"/>
      </w:r>
      <w:r w:rsidR="008A6E2A" w:rsidRPr="008A6E2A">
        <w:rPr>
          <w:rFonts w:ascii="Times New Roman" w:hAnsi="Times New Roman"/>
          <w:noProof/>
          <w:sz w:val="24"/>
          <w:szCs w:val="24"/>
        </w:rPr>
        <w:t>_______ указать сумму в цифрах (и прописью) руб. _____ коп. с учетом НДС.</w:t>
      </w:r>
      <w:r w:rsidR="008A6E2A" w:rsidRPr="008A6E2A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AD66AB">
        <w:rPr>
          <w:rFonts w:ascii="Times New Roman" w:hAnsi="Times New Roman"/>
          <w:sz w:val="24"/>
          <w:szCs w:val="24"/>
        </w:rPr>
        <w:t xml:space="preserve"> </w:t>
      </w:r>
      <w:r w:rsidRPr="00FA7596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E32A9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FA7596">
        <w:rPr>
          <w:rFonts w:ascii="Times New Roman" w:eastAsia="Times New Roman" w:hAnsi="Times New Roman"/>
          <w:b/>
          <w:sz w:val="24"/>
          <w:szCs w:val="24"/>
          <w:lang w:eastAsia="ru-RU"/>
        </w:rPr>
        <w:t>%</w:t>
      </w:r>
      <w:r w:rsidRPr="00FA7596">
        <w:rPr>
          <w:rFonts w:ascii="Times New Roman" w:eastAsia="Times New Roman" w:hAnsi="Times New Roman"/>
          <w:sz w:val="24"/>
          <w:szCs w:val="24"/>
          <w:lang w:eastAsia="ru-RU"/>
        </w:rPr>
        <w:t>. Стоимость</w:t>
      </w:r>
      <w:r w:rsidRPr="00A34799"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Имущества указана в Приложении № 1 к настоящему Договору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66AB" w:rsidRPr="00A34799" w:rsidRDefault="00AD66AB" w:rsidP="00AD66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799">
        <w:rPr>
          <w:rFonts w:ascii="Times New Roman" w:eastAsia="Times New Roman" w:hAnsi="Times New Roman"/>
          <w:sz w:val="24"/>
          <w:szCs w:val="24"/>
          <w:lang w:eastAsia="ru-RU"/>
        </w:rPr>
        <w:t>Стоимость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Имущества, указанная в пункте 3</w:t>
      </w:r>
      <w:r w:rsidRPr="00A34799">
        <w:rPr>
          <w:rFonts w:ascii="Times New Roman" w:eastAsia="Times New Roman" w:hAnsi="Times New Roman"/>
          <w:sz w:val="24"/>
          <w:szCs w:val="24"/>
          <w:lang w:eastAsia="ru-RU"/>
        </w:rPr>
        <w:t>.1 настоящего Договора, является окончательной и изменению не подлежит.</w:t>
      </w:r>
    </w:p>
    <w:p w:rsidR="00AD66AB" w:rsidRDefault="007A0117" w:rsidP="00AD66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3.2. </w:t>
      </w:r>
      <w:r w:rsidR="00AD66AB" w:rsidRPr="00E9663A">
        <w:rPr>
          <w:rFonts w:ascii="Times New Roman" w:eastAsia="Times New Roman" w:hAnsi="Times New Roman"/>
          <w:sz w:val="24"/>
          <w:szCs w:val="24"/>
          <w:lang w:eastAsia="ru-RU"/>
        </w:rPr>
        <w:t>Оплата осуществляется Покупателем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D66AB" w:rsidRPr="00E9663A">
        <w:rPr>
          <w:rFonts w:ascii="Times New Roman" w:eastAsia="Times New Roman" w:hAnsi="Times New Roman"/>
          <w:sz w:val="24"/>
          <w:szCs w:val="24"/>
          <w:lang w:eastAsia="ru-RU"/>
        </w:rPr>
        <w:t>путем перечисления денежных средств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расчетный счет Продавца, </w:t>
      </w:r>
      <w:r w:rsidR="00AD66AB" w:rsidRPr="00803385">
        <w:rPr>
          <w:rFonts w:ascii="Times New Roman" w:eastAsia="Times New Roman" w:hAnsi="Times New Roman"/>
          <w:sz w:val="24"/>
          <w:szCs w:val="24"/>
          <w:lang w:eastAsia="ru-RU"/>
        </w:rPr>
        <w:t>указанный в Договоре, в порядке 100% предоплаты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</w:t>
      </w:r>
      <w:r w:rsidR="00AD66AB" w:rsidRPr="00C9619E">
        <w:rPr>
          <w:rFonts w:ascii="Times New Roman" w:eastAsia="Times New Roman" w:hAnsi="Times New Roman"/>
          <w:sz w:val="24"/>
          <w:szCs w:val="24"/>
          <w:lang w:eastAsia="ru-RU"/>
        </w:rPr>
        <w:t xml:space="preserve">10 (десяти) банковских дней со дня получения от Продавца счета на предварительную оплату. </w:t>
      </w:r>
    </w:p>
    <w:p w:rsidR="00AD66AB" w:rsidRPr="007A0117" w:rsidRDefault="00AD66AB" w:rsidP="00AD66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1A3">
        <w:rPr>
          <w:rFonts w:ascii="Times New Roman" w:eastAsia="Times New Roman" w:hAnsi="Times New Roman"/>
          <w:sz w:val="24"/>
          <w:szCs w:val="24"/>
          <w:lang w:eastAsia="ru-RU"/>
        </w:rPr>
        <w:t xml:space="preserve">Датой оплаты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FE01A3">
        <w:rPr>
          <w:rFonts w:ascii="Times New Roman" w:eastAsia="Times New Roman" w:hAnsi="Times New Roman"/>
          <w:sz w:val="24"/>
          <w:szCs w:val="24"/>
          <w:lang w:eastAsia="ru-RU"/>
        </w:rPr>
        <w:t xml:space="preserve"> считается дата поступления денежных средств на расчетный счет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Ответственность сторон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4.1. Стороны несут ответственность за невыполнение либо ненадлежащее выполнение условий договора в соответствии с действующим законодательством.</w:t>
      </w:r>
    </w:p>
    <w:p w:rsidR="007A0117" w:rsidRPr="007A0117" w:rsidRDefault="007A0117" w:rsidP="007A0117">
      <w:pPr>
        <w:tabs>
          <w:tab w:val="left" w:pos="336"/>
        </w:tabs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4.2. Ни одна из сторон не несет ответственности перед другой стороной за неисполнение взятых на себя обязательств по настоящему договору, обусловленное обстоятельствами, возникшими помимо воли и желания сторон и которые нельзя было предвидеть или избежать. Сторона, не исполняющая взятого на себя обязательства обязана письменно известить другую сторону в течение 2 календарных дней с момента наступления форс-мажорных обстоятельств, предоставив при этом доказательства компетентного органа о наступлении форс-мажорных обстоятельств.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4.3.  За нарушение сроков платежа Покупатель уплачивает Продавцу пени в размере 0,1 % от  цены настоящего  договора за каждый день просрочки.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4.4. В период действия договора Стороны обязуются ежеквартально (либо по требованию одной из Сторон), по состоянию на последнее число отчетного периода, проводить сверку 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периода. Акт сверки составляется и подписывается в двух экземплярах. Сверка осуществляется в следующем порядке: Продавец не позднее 30 числа месяца, следующего за отчетным периодом, направляет Покупателю Акт сверки.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ответ Покупатель обязан принять, подписать и не позднее 5 рабочих дней с даты получения возвратить отправителю Акт сверки, либо представить свои возражения с подтверждающими документами.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месяца, следующего за отчетным периодом. Покупатель вправе самостоятельно подготовить и направить в адрес Продавца Акт сверки в порядке, предусмотренном настоящим пунктом договора.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В случае, если в течение 10 календарных дней с момента получения Акта сверки Покупателем, Продавец не получает ответ в виде подписанного Акта сверки либо обоснованных возражений по Акту, данные Акта сверки считаются принятыми Покупателем. При возникновении разногласий по Акту сверки стороны обязуются урегулировать их и подписать Акт не позднее последнего числа месяца, следующего за отчетным периодом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4.5. За немотивированный отказ от подписания Акта сверки в сроки, установленные п. 4.4. Договора, Продавец вправе предъявить Покупателю штраф в размере </w:t>
      </w:r>
      <w:r w:rsidR="001916A3">
        <w:rPr>
          <w:rFonts w:ascii="Times New Roman" w:eastAsia="Times New Roman" w:hAnsi="Times New Roman"/>
          <w:sz w:val="24"/>
          <w:szCs w:val="24"/>
          <w:lang w:eastAsia="ru-RU"/>
        </w:rPr>
        <w:t xml:space="preserve">до 10 % от стоимости имущества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в отношении которого производится сверка взаимной задолженности.</w:t>
      </w:r>
    </w:p>
    <w:p w:rsidR="005025CB" w:rsidRPr="00CA4C3E" w:rsidRDefault="005025CB" w:rsidP="005025CB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76D95" w:rsidRDefault="0087217D" w:rsidP="00C76D95">
      <w:pPr>
        <w:pStyle w:val="a3"/>
        <w:jc w:val="center"/>
        <w:rPr>
          <w:b/>
        </w:rPr>
      </w:pPr>
      <w:r>
        <w:rPr>
          <w:b/>
        </w:rPr>
        <w:t>5</w:t>
      </w:r>
      <w:r w:rsidR="00C0430C" w:rsidRPr="005025CB">
        <w:rPr>
          <w:b/>
        </w:rPr>
        <w:t>. Обстоятельства непреодолимой силы</w:t>
      </w:r>
    </w:p>
    <w:p w:rsidR="001D5DCB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.1. Стороны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.2. Вре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 xml:space="preserve">мя, которое требуется Сторонам 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.3. В случае</w:t>
      </w:r>
      <w:r w:rsidR="00103573" w:rsidRPr="0087217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продолжительность обстоятельств форс-мажора превышает 30 календарных дней</w:t>
      </w:r>
      <w:r w:rsidR="00103573" w:rsidRPr="0087217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 может быть расторгнут 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по письменному заявлению любой из Сторон.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.4.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.5. 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Стороне подтверждение форс-мажорных обстоятельств. Таким подтверждением 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87217D">
      <w:pPr>
        <w:pStyle w:val="31"/>
        <w:numPr>
          <w:ilvl w:val="0"/>
          <w:numId w:val="39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В ходе выполнения работ, предус</w:t>
      </w:r>
      <w:r w:rsidR="00592EDE">
        <w:rPr>
          <w:rFonts w:ascii="Times New Roman" w:eastAsia="Times New Roman" w:hAnsi="Times New Roman"/>
          <w:sz w:val="24"/>
          <w:szCs w:val="24"/>
          <w:lang w:eastAsia="ru-RU"/>
        </w:rPr>
        <w:t>мотренных п. 2.2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6EE4" w:rsidRPr="008721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 на территории Продавца, Покупатель обязуется: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(ПБОТОС), изложенные в </w:t>
      </w:r>
      <w:r w:rsidR="00803385" w:rsidRPr="00803385">
        <w:rPr>
          <w:rFonts w:ascii="Times New Roman" w:eastAsia="Times New Roman" w:hAnsi="Times New Roman"/>
          <w:sz w:val="24"/>
          <w:szCs w:val="24"/>
          <w:lang w:eastAsia="ru-RU"/>
        </w:rPr>
        <w:t>Приложении №4</w:t>
      </w:r>
      <w:r w:rsidR="00690406" w:rsidRPr="0087217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к настоящему Договору; а также требования к 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рациональному использованию природных ресурсов, по пожарной безопасности объекта</w:t>
      </w:r>
      <w:r w:rsidR="005062BF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, на котором выполняются работы. </w:t>
      </w:r>
    </w:p>
    <w:p w:rsidR="005062BF" w:rsidRPr="0087217D" w:rsidRDefault="005062BF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803385" w:rsidRPr="00803385">
        <w:rPr>
          <w:rFonts w:ascii="Times New Roman" w:eastAsia="Times New Roman" w:hAnsi="Times New Roman"/>
          <w:sz w:val="24"/>
          <w:szCs w:val="24"/>
          <w:lang w:eastAsia="ru-RU"/>
        </w:rPr>
        <w:t>Приложением №4</w:t>
      </w:r>
      <w:r w:rsidRPr="00803385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 к настоящему Договору.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требования к оборудованию, используемому в ходе выполнения работ предусмотренных в п. </w:t>
      </w:r>
      <w:r w:rsidR="009B3B4A">
        <w:rPr>
          <w:rFonts w:ascii="Times New Roman" w:eastAsia="Times New Roman" w:hAnsi="Times New Roman"/>
          <w:sz w:val="24"/>
          <w:szCs w:val="24"/>
          <w:lang w:eastAsia="ru-RU"/>
        </w:rPr>
        <w:t>2.2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B3B4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ПБОТОС 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для договоров, заключенных на срок, не превышающий 1 год.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FB75F8" w:rsidRPr="00C76D95" w:rsidRDefault="009B3B4A" w:rsidP="00C76D95">
      <w:pPr>
        <w:pStyle w:val="a3"/>
        <w:jc w:val="center"/>
        <w:rPr>
          <w:b/>
        </w:rPr>
      </w:pPr>
      <w:r w:rsidRPr="00C76D95">
        <w:rPr>
          <w:b/>
        </w:rPr>
        <w:t>7.</w:t>
      </w:r>
      <w:r w:rsidR="00C0430C" w:rsidRPr="00C76D95">
        <w:rPr>
          <w:b/>
        </w:rPr>
        <w:t xml:space="preserve"> Требования по конфиденциальности</w:t>
      </w:r>
    </w:p>
    <w:p w:rsidR="00FA011B" w:rsidRPr="00C76D95" w:rsidRDefault="00FA011B" w:rsidP="00C76D95">
      <w:pPr>
        <w:pStyle w:val="a3"/>
        <w:jc w:val="center"/>
        <w:rPr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9B3B4A" w:rsidTr="00857FE6">
        <w:trPr>
          <w:trHeight w:val="992"/>
        </w:trPr>
        <w:tc>
          <w:tcPr>
            <w:tcW w:w="5000" w:type="pct"/>
          </w:tcPr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Для целей настоящей статьи термин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 (аффилированных лиц, членов органа управления, работников, консультантов, инвесторов, представителей (далее – Представители Раскрывающей Стороны)), предоставляющую Конфиденциальную Информацию другой Стороне;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 (аффилированных лиц, членов органов управления, работников, консультантов, инвесторов, представителей (далее – Представители Получающей Стороны)), получающую Конфиденциальную Информацию от другой Стороны;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</w:t>
            </w: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Конфи</w:t>
            </w:r>
            <w:r w:rsidR="00E32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денциальной Информацией, между </w:t>
            </w: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Пользователями ВКД: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«Пользователь ВКД» - физическое лицо, которому предоставлен доступ к ВКД по запросу Стороны;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.7. По требованию Раскрывающей Стороны передача Конфиденциальной Информации оформляется Акто</w:t>
            </w:r>
            <w:r w:rsidR="00217748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приёма-передачи (Приложение</w:t>
            </w:r>
            <w:r w:rsidR="008033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466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.8.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реальный ущерб, причиненный таким Разглашением, при этом упущенная выгода возмещению не подлежит.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.9. Обязательства Получающей Стороны применительно к конкретной Конфиденциальной Информации, предоставляемой по настоящему Договору, действуют 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наступления наиболее поздней из следующих дат: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.9.1. 3 лет с даты предоставления соответствующей Конфиденциальной Информации Получающей Стороне (её Представителям);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.9.2. 3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.9.3. 3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      </w:r>
          </w:p>
        </w:tc>
      </w:tr>
    </w:tbl>
    <w:p w:rsidR="00FA011B" w:rsidRPr="00C76D95" w:rsidRDefault="009B3B4A" w:rsidP="00C76D95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B3B4A">
        <w:rPr>
          <w:rFonts w:ascii="Times New Roman" w:hAnsi="Times New Roman" w:cs="Times New Roman"/>
          <w:bCs w:val="0"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30C" w:rsidRPr="009B3B4A">
        <w:rPr>
          <w:rFonts w:ascii="Times New Roman" w:hAnsi="Times New Roman" w:cs="Times New Roman"/>
          <w:sz w:val="24"/>
          <w:szCs w:val="24"/>
        </w:rPr>
        <w:t>Антикоррупционные требования</w:t>
      </w:r>
    </w:p>
    <w:p w:rsidR="00226810" w:rsidRDefault="009B3B4A" w:rsidP="002325F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C9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226810" w:rsidRPr="00226810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с целью получить какие-либо неправомерные преимущества или на иные неправомерные цели.</w:t>
      </w:r>
    </w:p>
    <w:p w:rsidR="00226810" w:rsidRDefault="00843C99" w:rsidP="0022681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="00226810" w:rsidRPr="00226810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  №П3-11.03 П-04, версия 1.00, размещенной в открытом доступе на официальном сайте ПАО «НК «Роснефть» https://www.rosneft.ru  в сети Интернет». </w:t>
      </w:r>
    </w:p>
    <w:p w:rsidR="00C0430C" w:rsidRPr="001953F1" w:rsidRDefault="001953F1" w:rsidP="0022681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C0430C" w:rsidRPr="001953F1">
        <w:rPr>
          <w:rFonts w:ascii="Times New Roman" w:eastAsia="Times New Roman" w:hAnsi="Times New Roman"/>
          <w:b/>
          <w:sz w:val="24"/>
          <w:szCs w:val="24"/>
          <w:lang w:eastAsia="ru-RU"/>
        </w:rPr>
        <w:t>. Разрешение споров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.1. При возникновении споров, требований и (или) претензий по вопросам, предусмотренным настоящим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месту нахождения Продавца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0430C" w:rsidRPr="00C76D95" w:rsidRDefault="001953F1" w:rsidP="00C76D95">
      <w:pPr>
        <w:pStyle w:val="a3"/>
        <w:jc w:val="center"/>
        <w:rPr>
          <w:b/>
        </w:rPr>
      </w:pPr>
      <w:r>
        <w:rPr>
          <w:b/>
        </w:rPr>
        <w:t>10</w:t>
      </w:r>
      <w:r w:rsidR="00C0430C" w:rsidRPr="004B54D1">
        <w:rPr>
          <w:b/>
        </w:rPr>
        <w:t>. Срок действия Договора</w:t>
      </w:r>
    </w:p>
    <w:p w:rsidR="002B3A27" w:rsidRDefault="002B3A27" w:rsidP="002B3A27">
      <w:pPr>
        <w:pStyle w:val="a5"/>
        <w:jc w:val="both"/>
      </w:pPr>
      <w:r>
        <w:t xml:space="preserve">10.1 Договор вступает в силу с момента его заключения и действует в течение </w:t>
      </w:r>
      <w:r w:rsidR="00421BA2" w:rsidRPr="00421BA2">
        <w:rPr>
          <w:highlight w:val="lightGray"/>
        </w:rPr>
        <w:t>12 месяцев</w:t>
      </w:r>
      <w:r>
        <w:t xml:space="preserve"> с момента его заключения, но в любом случае до полного исполнения Сторонами</w:t>
      </w:r>
      <w:r>
        <w:rPr>
          <w:b/>
        </w:rPr>
        <w:t xml:space="preserve"> </w:t>
      </w:r>
      <w:r>
        <w:t>своих обязательств по Договору. Настоящий Договор считается заключенным с даты его подписания обеими Сторонами. Датой заключения Договора является наиболее поздняя из дат подписания, указанных в настоящем Договоре.</w:t>
      </w:r>
    </w:p>
    <w:p w:rsidR="002B3A27" w:rsidRDefault="002B3A27" w:rsidP="002B3A27">
      <w:pPr>
        <w:pStyle w:val="a3"/>
      </w:pPr>
      <w:r>
        <w:lastRenderedPageBreak/>
        <w:t>10.2. Срок действия Договора может быть продлен путем подписания обеими Сторонами</w:t>
      </w:r>
      <w:r>
        <w:rPr>
          <w:b/>
        </w:rPr>
        <w:t xml:space="preserve"> </w:t>
      </w:r>
      <w:r>
        <w:t>Дополнительного соглашения к Договору.</w:t>
      </w:r>
    </w:p>
    <w:p w:rsidR="002B3A27" w:rsidRDefault="002B3A27" w:rsidP="00C76D95">
      <w:pPr>
        <w:pStyle w:val="a3"/>
        <w:jc w:val="center"/>
        <w:rPr>
          <w:b/>
        </w:rPr>
      </w:pPr>
    </w:p>
    <w:p w:rsidR="00C0430C" w:rsidRPr="00C76D95" w:rsidRDefault="001953F1" w:rsidP="00C76D95">
      <w:pPr>
        <w:pStyle w:val="a3"/>
        <w:jc w:val="center"/>
        <w:rPr>
          <w:b/>
        </w:rPr>
      </w:pPr>
      <w:r>
        <w:rPr>
          <w:b/>
        </w:rPr>
        <w:t>11</w:t>
      </w:r>
      <w:r w:rsidR="00C0430C" w:rsidRPr="007D19CB">
        <w:rPr>
          <w:b/>
        </w:rPr>
        <w:t>. Порядок и основания расторжения Договора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.1. Досрочное расторжение настоящего Договора допускается по письменному соглашению Сторон.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.2. Настоящий Договор может быть расторгнут по инициативе одной из Сторон в случаях, предусмотренных действующими законодательством РФ, а также настоящим Договором.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.3. Продавец вправе в одностороннем порядке отказаться от исполнения Договора в целом или в любой его части посредством направления Покупателю уведомления об одностороннем отказе от исполнения Договора, в том числе по любой из нижеследующих причин или по всем причинам одновременно:</w:t>
      </w:r>
    </w:p>
    <w:p w:rsidR="007D19CB" w:rsidRPr="001102BF" w:rsidRDefault="007D19CB" w:rsidP="007D1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2BF">
        <w:rPr>
          <w:rFonts w:ascii="Times New Roman" w:hAnsi="Times New Roman"/>
          <w:sz w:val="24"/>
          <w:szCs w:val="24"/>
        </w:rPr>
        <w:t>- в случае существенного и/или неоднократного неисполнения/ненадлежащего исполнения Договора, в том числе, но, не ограничиваясь этим, неоднократного (два и более раз) нарушения Покупателем сроков оплаты по настоящему Договору;</w:t>
      </w:r>
    </w:p>
    <w:p w:rsidR="007D19CB" w:rsidRPr="001102BF" w:rsidRDefault="007D19CB" w:rsidP="007D1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2BF">
        <w:rPr>
          <w:rFonts w:ascii="Times New Roman" w:hAnsi="Times New Roman"/>
          <w:sz w:val="24"/>
          <w:szCs w:val="24"/>
        </w:rPr>
        <w:t xml:space="preserve">- в случае возбуждения процедуры банкротства в отношении Покупателя или принятии решения уполномоченным государственным органом о ликвидации Покупателя, или принятия решения о добровольной ликвидации Покупателя, или в случае аналогичных действий или обстоятельств, предусмотренных применимым правом. </w:t>
      </w:r>
    </w:p>
    <w:p w:rsidR="007D19CB" w:rsidRPr="001102BF" w:rsidRDefault="007D19CB" w:rsidP="007D19CB">
      <w:pPr>
        <w:rPr>
          <w:sz w:val="24"/>
          <w:szCs w:val="24"/>
        </w:rPr>
      </w:pP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.4. Договор считается расторгнутым с даты, указанной в уведомление как дата расторжения Договора. Продавец обязан уведомить Покупателя об одностороннем отказе от исполнения Договора не позднее, чем за 30 (тридцать) календарных дней до предполагаемой даты расторжения. </w:t>
      </w:r>
    </w:p>
    <w:p w:rsidR="007D19CB" w:rsidRPr="00C76D95" w:rsidRDefault="001953F1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.5. В случае неисполнения в срок обязательства по предварительной оплате, 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не выборке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Товара в установленные настоящим Договором сроки,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убытков. С момента отправления уведомления Покупателем Договор считается расторгнутым.</w:t>
      </w:r>
    </w:p>
    <w:p w:rsidR="007D19CB" w:rsidRPr="00C0430C" w:rsidRDefault="001953F1" w:rsidP="00C76D95">
      <w:pPr>
        <w:pStyle w:val="a3"/>
        <w:ind w:left="180"/>
        <w:jc w:val="center"/>
        <w:rPr>
          <w:b/>
        </w:rPr>
      </w:pPr>
      <w:r>
        <w:rPr>
          <w:b/>
        </w:rPr>
        <w:t>12</w:t>
      </w:r>
      <w:r w:rsidR="007D19CB" w:rsidRPr="00C0430C">
        <w:rPr>
          <w:b/>
        </w:rPr>
        <w:t xml:space="preserve">. </w:t>
      </w:r>
      <w:r w:rsidR="007D19CB" w:rsidRPr="00C27A37">
        <w:rPr>
          <w:b/>
        </w:rPr>
        <w:t>П</w:t>
      </w:r>
      <w:r w:rsidR="007D19CB">
        <w:rPr>
          <w:b/>
        </w:rPr>
        <w:t>ередача прав и обязанностей по договору</w:t>
      </w:r>
      <w:r w:rsidR="007D19CB" w:rsidRPr="007861D6">
        <w:rPr>
          <w:b/>
        </w:rPr>
        <w:t xml:space="preserve"> 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.1. Покупатель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Продавца.</w:t>
      </w:r>
    </w:p>
    <w:p w:rsidR="007D19CB" w:rsidRPr="001953F1" w:rsidRDefault="007D19CB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.2. Условие, указанное в п. 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.1., является существенным условием настоящего Договора. </w:t>
      </w:r>
    </w:p>
    <w:p w:rsidR="007D19CB" w:rsidRPr="001953F1" w:rsidRDefault="007D19CB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.3. В случае несоблюдения Покупателем требований п. 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.1, Продавец имеет право взыскать с Покупателя штраф в размере 20% от уступленного/заложенного права, но в любом случае не менее 200 000 рублей, и/или в одностороннем внесудебном порядке отказаться от исполнения Договора без возмещения убытков Покупателю, причиненных прекращением Договора. </w:t>
      </w:r>
    </w:p>
    <w:p w:rsidR="00C0430C" w:rsidRPr="00C76D95" w:rsidRDefault="007D19CB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Договор составлен в письменной форме.</w:t>
      </w:r>
    </w:p>
    <w:p w:rsidR="007D19CB" w:rsidRPr="00C76D95" w:rsidRDefault="007D19CB" w:rsidP="00C76D95">
      <w:pPr>
        <w:pStyle w:val="a3"/>
        <w:ind w:left="180"/>
        <w:jc w:val="center"/>
        <w:rPr>
          <w:b/>
        </w:rPr>
      </w:pPr>
      <w:r w:rsidRPr="00C0430C">
        <w:rPr>
          <w:b/>
        </w:rPr>
        <w:t>1</w:t>
      </w:r>
      <w:r w:rsidR="005C2BEC">
        <w:rPr>
          <w:b/>
        </w:rPr>
        <w:t>3</w:t>
      </w:r>
      <w:r w:rsidRPr="00C0430C">
        <w:rPr>
          <w:b/>
        </w:rPr>
        <w:t xml:space="preserve">. </w:t>
      </w:r>
      <w:r>
        <w:rPr>
          <w:b/>
        </w:rPr>
        <w:t>О возможности подписания Договора электронной подписью</w:t>
      </w:r>
    </w:p>
    <w:p w:rsidR="007D19CB" w:rsidRPr="00EE573B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аккредитованным Удостоверяющим центром, выпускающим ква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>лифицированные сертификаты ЭП, 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>позволяющие сформировать усовершенствованную квалифицированную ЭП</w:t>
      </w:r>
      <w:r w:rsidR="007D19CB" w:rsidRPr="00D766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19CB" w:rsidRPr="00EE573B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.2. В случае подписания Договора (дополнительного соглашения к нему) с использованием ЭП, подписание Договора (дополнительного соглашения к нему) осуществляется Сторонами </w:t>
      </w:r>
      <w:r w:rsidR="007D19CB" w:rsidRPr="00D766FA">
        <w:rPr>
          <w:rFonts w:ascii="Times New Roman" w:eastAsia="Times New Roman" w:hAnsi="Times New Roman"/>
          <w:sz w:val="24"/>
          <w:szCs w:val="24"/>
          <w:lang w:eastAsia="ru-RU"/>
        </w:rPr>
        <w:t>в системе «Диадок» АО «ПФ «СКБ Контур» (ИНН 6663003127) (далее - Диадок).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.3. 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>ю уполномоченного представителя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Стороны по договору, и порождает для Сторон</w:t>
      </w:r>
      <w:r w:rsidRPr="008534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.4. Подписание электронного документа, бумажный аналог которого должен содержать подписи и (или) печати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Стороной, в том числе, является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.5. В случае оспаривания любой из Сторон действительности ЭП, така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 xml:space="preserve">я ЭП признается действительной 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до тех пор, пока решением суда, вступившим в законную силу, не будет установлено иное.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.6.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В случае подписания настоящего Договора (дополнительного соглашения к нему) с использованием ЭП,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в системе Диадок, адрес в сети интернет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http://www.diadoc.ru/,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с возможностью доступа к электронному документу каждой из Сторон.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.7.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.8.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.9.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в системе Диадок.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.10. 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.11.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ЭП и с использованием Сертификата ЭП лица, подписавшего электронный документ.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.12.4. ЭП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7D19CB" w:rsidRPr="005C2BEC" w:rsidRDefault="007D19CB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.13.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7D19CB" w:rsidRPr="007861D6" w:rsidRDefault="005C2BEC" w:rsidP="00C76D95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14</w:t>
      </w:r>
      <w:r w:rsidR="007D19CB" w:rsidRPr="007861D6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.1. Вносимые изменения и дополнения к настоящему Договору, за исключением случаев, прямо установленных Договором, рассматриваются Сторонами в 20-ти дневной срок и оформляются дополнительными соглашениями к настоящему Договору. 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.2.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по реквизитам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>, указанным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разделе 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7D19CB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7D19CB" w:rsidRPr="005C2BEC">
        <w:rPr>
          <w:rFonts w:ascii="Times New Roman" w:eastAsia="Times New Roman" w:hAnsi="Times New Roman"/>
          <w:sz w:val="24"/>
          <w:szCs w:val="24"/>
          <w:lang w:eastAsia="ru-RU"/>
        </w:rPr>
        <w:t>.3. 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- выбранный способ связи позволяет достоверно ус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 xml:space="preserve">тановить, что документ исходит 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от Стороны по Договору;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- оригинал направленного документа будет предос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 xml:space="preserve">тавлен в течение 30 (тридцати) 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дней, с даты его направления упомянутым способом. 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При этом оригинал документа должен быть направлен по почте ценным письмом с описью вложения с уведомлением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 xml:space="preserve"> о вручении или вручен Стороне 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Договора п</w:t>
      </w:r>
      <w:r w:rsidR="00E32A9B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роспись. Оригинал документа считается полученным 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Стороной Договора с даты, указанной в уведомлении о вручении или отметкой о вручении.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7D19CB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7D19CB" w:rsidRPr="005C2BEC">
        <w:rPr>
          <w:rFonts w:ascii="Times New Roman" w:eastAsia="Times New Roman" w:hAnsi="Times New Roman"/>
          <w:sz w:val="24"/>
          <w:szCs w:val="24"/>
          <w:lang w:eastAsia="ru-RU"/>
        </w:rPr>
        <w:t>.4. В случаях, не предусмотренных настоящим Договором, Стороны руководствуются действующим законодательством РФ.</w:t>
      </w:r>
    </w:p>
    <w:p w:rsidR="00F533A4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.5. Оригиналы документов по настоящему договору могут быть направлены одной Стороной в адрес другой в бумажном или в электронном виде. Порядок обмена документами в электронном виде определен 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>Приложением №</w:t>
      </w:r>
      <w:r w:rsidR="00466264" w:rsidRPr="0046626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«Соглашение</w:t>
      </w:r>
      <w:r w:rsidR="00F533A4" w:rsidRPr="005C2BE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>об использовании электронного документооборота» к настоящему</w:t>
      </w:r>
      <w:r w:rsidR="00382E06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Договору.</w:t>
      </w:r>
    </w:p>
    <w:p w:rsidR="00BA0194" w:rsidRPr="00C76D95" w:rsidRDefault="005C2BEC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.6. Если условиями Договора предусмотрены специальные правила (порядок) обмена документами, перечисленными 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>в Приложении №</w:t>
      </w:r>
      <w:r w:rsidR="00466264" w:rsidRPr="0046626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«Соглашение 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>об использовании электронного документооборота» к настоящему Договору, указанные правила применяются наряду с порядком, изложенным в Соглашении об использовании электронного документооборота (т.е. не исключают применение электронного</w:t>
      </w:r>
      <w:r w:rsidR="00382E06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документооборота).</w:t>
      </w:r>
    </w:p>
    <w:p w:rsidR="00BA0194" w:rsidRDefault="0079756A" w:rsidP="00BA0194">
      <w:pPr>
        <w:pStyle w:val="a3"/>
        <w:jc w:val="center"/>
        <w:rPr>
          <w:b/>
          <w:bCs/>
        </w:rPr>
      </w:pPr>
      <w:r>
        <w:rPr>
          <w:b/>
          <w:bCs/>
        </w:rPr>
        <w:t>15</w:t>
      </w:r>
      <w:r w:rsidR="00BA0194" w:rsidRPr="00C0430C">
        <w:rPr>
          <w:b/>
          <w:bCs/>
        </w:rPr>
        <w:t xml:space="preserve">. </w:t>
      </w:r>
      <w:r w:rsidR="00BA0194">
        <w:rPr>
          <w:b/>
          <w:bCs/>
        </w:rPr>
        <w:t>Приложения к Договору</w:t>
      </w:r>
    </w:p>
    <w:p w:rsidR="00BA0194" w:rsidRDefault="00BA0194" w:rsidP="00BA0194">
      <w:pPr>
        <w:pStyle w:val="a3"/>
        <w:jc w:val="center"/>
        <w:rPr>
          <w:b/>
          <w:bCs/>
        </w:rPr>
      </w:pPr>
    </w:p>
    <w:p w:rsidR="00BA0194" w:rsidRPr="00BA0194" w:rsidRDefault="00BA0194" w:rsidP="00BA0194">
      <w:pPr>
        <w:pStyle w:val="a3"/>
      </w:pPr>
      <w:r>
        <w:t>К настоящему договору прилагается и является его неотъемлемой частью: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15.1. Приложение №1 – Перечень имущества; 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15.2. Приложение №2 – Акт приема-передачи имущества (форма);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15.3. Приложение №3 – Акт о приеме-передаче ОС-1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15.4. Приложение №4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Оговорка о соблюдении требований по ПБОТОС и ПЛЧС;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15.5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Приложение № 1 к Приложению №4 – «Перечень штрафов за нарушения требований ПБОТОС и ПЛЧС»;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15.6. Приложение № 2 к Приложению №4 – «Форма предоставления информации по охране труда, пожарной безопасности и безопасности дорожного движения от подрядных/субподрядных организаций» 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15.7. Приложение №5 – Акта приема-передачи документов, содержащих сведения конфиденциального характера 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15.8. Приложение №6 – </w:t>
      </w: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Соглашение об использовании электронного документооборота;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15.9. Приложение №7 – Дополнительные обязанности Покупателя;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15.10. Приложение № 8 – Оговорка о повышении авиационной безопасности;</w:t>
      </w:r>
    </w:p>
    <w:p w:rsidR="00B83D03" w:rsidRP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15.11. Приложение №9 – Налоговые оговорки;</w:t>
      </w:r>
    </w:p>
    <w:p w:rsidR="00B83D03" w:rsidRP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15.12. Приложение №10 –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Оговорка о соблюдении ограничительных мер.</w:t>
      </w:r>
    </w:p>
    <w:p w:rsid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15.13. Приложение №11 – Информация о цепочке собственников контрагента, включая бенефициаров (в том числе, конечных)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E32A9B" w:rsidRPr="00B83D03" w:rsidRDefault="00E32A9B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15.14. </w:t>
      </w:r>
      <w:r w:rsidRPr="00E32A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№12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32A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обработку персон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альных д</w:t>
      </w:r>
      <w:r w:rsidRPr="00E32A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анных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405FF" w:rsidRDefault="004405FF" w:rsidP="00FB75F8">
      <w:pPr>
        <w:pStyle w:val="a3"/>
        <w:jc w:val="center"/>
        <w:rPr>
          <w:b/>
        </w:rPr>
      </w:pPr>
    </w:p>
    <w:p w:rsidR="008A6E2A" w:rsidRDefault="008A6E2A" w:rsidP="00FB75F8">
      <w:pPr>
        <w:pStyle w:val="a3"/>
        <w:jc w:val="center"/>
        <w:rPr>
          <w:b/>
        </w:rPr>
      </w:pPr>
    </w:p>
    <w:p w:rsidR="00C0430C" w:rsidRDefault="0079756A" w:rsidP="00FB75F8">
      <w:pPr>
        <w:pStyle w:val="a3"/>
        <w:jc w:val="center"/>
        <w:rPr>
          <w:b/>
        </w:rPr>
      </w:pPr>
      <w:r>
        <w:rPr>
          <w:b/>
        </w:rPr>
        <w:t>16</w:t>
      </w:r>
      <w:r w:rsidR="00C0430C" w:rsidRPr="00A071BE">
        <w:rPr>
          <w:b/>
        </w:rPr>
        <w:t>. Юридические адреса и подписи Сторон</w:t>
      </w:r>
    </w:p>
    <w:p w:rsidR="004405FF" w:rsidRPr="00A071BE" w:rsidRDefault="004405FF" w:rsidP="00FB75F8">
      <w:pPr>
        <w:pStyle w:val="a3"/>
        <w:jc w:val="center"/>
        <w:rPr>
          <w:b/>
        </w:rPr>
      </w:pPr>
    </w:p>
    <w:p w:rsidR="00C0430C" w:rsidRPr="00C0430C" w:rsidRDefault="00C0430C" w:rsidP="00737307">
      <w:pPr>
        <w:pStyle w:val="a3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25"/>
        <w:gridCol w:w="4820"/>
      </w:tblGrid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>
              <w:rPr>
                <w:b/>
                <w:szCs w:val="24"/>
              </w:rPr>
              <w:t>Покупатель</w:t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8A6E2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E32A9B" w:rsidRDefault="008A6E2A" w:rsidP="00783360">
            <w:pPr>
              <w:pStyle w:val="BodyText21"/>
              <w:rPr>
                <w:b/>
                <w:szCs w:val="24"/>
              </w:rPr>
            </w:pP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Адрес юридического лица: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Почтовый адрес: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ИНН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КПП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ОГРН</w:t>
            </w:r>
            <w:r w:rsidRPr="00767222">
              <w:rPr>
                <w:szCs w:val="24"/>
                <w:highlight w:val="lightGray"/>
              </w:rPr>
              <w:t>______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тел./факс</w:t>
            </w:r>
            <w:r w:rsidRPr="00767222">
              <w:rPr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pStyle w:val="BodyText21"/>
              <w:rPr>
                <w:color w:val="FF0000"/>
                <w:szCs w:val="24"/>
              </w:rPr>
            </w:pPr>
            <w:r w:rsidRPr="00767222">
              <w:rPr>
                <w:szCs w:val="24"/>
              </w:rPr>
              <w:t>адрес эл. почты</w:t>
            </w:r>
            <w:r w:rsidRPr="00767222">
              <w:rPr>
                <w:szCs w:val="24"/>
                <w:highlight w:val="lightGray"/>
              </w:rPr>
              <w:t>______</w:t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Адрес юридического лица: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 xml:space="preserve">Почтовый адрес: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ИНН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КПП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Default="008A6E2A" w:rsidP="00783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>ОГРН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>тел./факс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адрес эл. почты</w:t>
            </w:r>
            <w:r w:rsidRPr="00767222">
              <w:rPr>
                <w:szCs w:val="24"/>
                <w:highlight w:val="lightGray"/>
              </w:rPr>
              <w:t>______</w:t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Банковские реквизиты: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р/с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в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адрес банка </w:t>
            </w:r>
            <w:bookmarkStart w:id="5" w:name="ТекстовоеПоле709"/>
            <w:r w:rsidRPr="00767222">
              <w:rPr>
                <w:szCs w:val="24"/>
              </w:rPr>
              <w:fldChar w:fldCharType="begin">
                <w:ffData>
                  <w:name w:val="ТекстовоеПоле709"/>
                  <w:enabled/>
                  <w:calcOnExit w:val="0"/>
                  <w:textInput>
                    <w:default w:val="(указать город, страну)"/>
                  </w:textInput>
                </w:ffData>
              </w:fldChar>
            </w:r>
            <w:r w:rsidRPr="00767222">
              <w:rPr>
                <w:szCs w:val="24"/>
              </w:rPr>
              <w:instrText xml:space="preserve"> FORMTEXT </w:instrText>
            </w:r>
            <w:r w:rsidRPr="00767222">
              <w:rPr>
                <w:szCs w:val="24"/>
              </w:rPr>
            </w:r>
            <w:r w:rsidRPr="00767222">
              <w:rPr>
                <w:szCs w:val="24"/>
              </w:rPr>
              <w:fldChar w:fldCharType="separate"/>
            </w:r>
            <w:r w:rsidRPr="00767222">
              <w:rPr>
                <w:noProof/>
                <w:szCs w:val="24"/>
              </w:rPr>
              <w:t>(указать город, страну)</w:t>
            </w:r>
            <w:r w:rsidRPr="00767222">
              <w:rPr>
                <w:szCs w:val="24"/>
              </w:rPr>
              <w:fldChar w:fldCharType="end"/>
            </w:r>
            <w:bookmarkEnd w:id="5"/>
          </w:p>
          <w:p w:rsidR="008A6E2A" w:rsidRPr="00767222" w:rsidRDefault="008A6E2A" w:rsidP="007833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Cs/>
                <w:szCs w:val="24"/>
              </w:rPr>
              <w:t xml:space="preserve">БИК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Банковские реквизиты: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р/с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в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адрес банка </w:t>
            </w:r>
            <w:r w:rsidRPr="00767222">
              <w:rPr>
                <w:szCs w:val="24"/>
              </w:rPr>
              <w:fldChar w:fldCharType="begin">
                <w:ffData>
                  <w:name w:val="ТекстовоеПоле709"/>
                  <w:enabled/>
                  <w:calcOnExit w:val="0"/>
                  <w:textInput>
                    <w:default w:val="(указать город, страну)"/>
                  </w:textInput>
                </w:ffData>
              </w:fldChar>
            </w:r>
            <w:r w:rsidRPr="00767222">
              <w:rPr>
                <w:szCs w:val="24"/>
              </w:rPr>
              <w:instrText xml:space="preserve"> FORMTEXT </w:instrText>
            </w:r>
            <w:r w:rsidRPr="00767222">
              <w:rPr>
                <w:szCs w:val="24"/>
              </w:rPr>
            </w:r>
            <w:r w:rsidRPr="00767222">
              <w:rPr>
                <w:szCs w:val="24"/>
              </w:rPr>
              <w:fldChar w:fldCharType="separate"/>
            </w:r>
            <w:r w:rsidRPr="00767222">
              <w:rPr>
                <w:noProof/>
                <w:szCs w:val="24"/>
              </w:rPr>
              <w:t>(указать город, страну)</w:t>
            </w:r>
            <w:r w:rsidRPr="00767222">
              <w:rPr>
                <w:szCs w:val="24"/>
              </w:rPr>
              <w:fldChar w:fldCharType="end"/>
            </w:r>
          </w:p>
          <w:p w:rsidR="008A6E2A" w:rsidRPr="00767222" w:rsidRDefault="008A6E2A" w:rsidP="007833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672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БИК </w: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8A6E2A" w:rsidRPr="00767222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8A6E2A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8A6E2A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  <w:bookmarkStart w:id="6" w:name="_GoBack"/>
      <w:bookmarkEnd w:id="6"/>
      <w:r>
        <w:rPr>
          <w:b/>
          <w:szCs w:val="24"/>
        </w:rPr>
        <w:t>ПОДПИСИ СТОРОН</w:t>
      </w:r>
    </w:p>
    <w:p w:rsidR="00B83D03" w:rsidRDefault="008A6E2A" w:rsidP="00B83D03">
      <w:pPr>
        <w:rPr>
          <w:rFonts w:ascii="Times New Roman" w:hAnsi="Times New Roman"/>
          <w:b/>
          <w:sz w:val="24"/>
          <w:szCs w:val="24"/>
        </w:rPr>
      </w:pP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              </w:t>
      </w:r>
      <w:r w:rsidRPr="00B83D03">
        <w:rPr>
          <w:rFonts w:ascii="Times New Roman" w:hAnsi="Times New Roman"/>
          <w:b/>
          <w:sz w:val="24"/>
          <w:szCs w:val="24"/>
          <w:highlight w:val="lightGray"/>
        </w:rPr>
        <w:t>ПОКУПАТЕЛЬ</w:t>
      </w:r>
      <w:r w:rsidRPr="00767222">
        <w:rPr>
          <w:rFonts w:ascii="Times New Roman" w:hAnsi="Times New Roman"/>
          <w:b/>
          <w:sz w:val="24"/>
          <w:szCs w:val="24"/>
        </w:rPr>
        <w:t xml:space="preserve">   </w:t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  <w:highlight w:val="lightGray"/>
        </w:rPr>
        <w:t>ПРОДАВЕЦ</w:t>
      </w:r>
      <w:r w:rsidR="00B83D03" w:rsidRPr="008F688A">
        <w:rPr>
          <w:rFonts w:ascii="Times New Roman" w:hAnsi="Times New Roman"/>
          <w:b/>
          <w:sz w:val="24"/>
          <w:szCs w:val="24"/>
        </w:rPr>
        <w:t xml:space="preserve">      </w:t>
      </w:r>
      <w:r w:rsidR="00B83D0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B83D03" w:rsidRPr="00806BF1">
        <w:rPr>
          <w:rFonts w:ascii="Times New Roman" w:hAnsi="Times New Roman"/>
          <w:b/>
          <w:sz w:val="24"/>
          <w:szCs w:val="24"/>
        </w:rPr>
        <w:t>Должность</w:t>
      </w:r>
      <w:r w:rsidR="00B83D0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="00B83D03" w:rsidRPr="00806BF1">
        <w:rPr>
          <w:rFonts w:ascii="Times New Roman" w:hAnsi="Times New Roman"/>
          <w:b/>
          <w:sz w:val="24"/>
          <w:szCs w:val="24"/>
        </w:rPr>
        <w:t>Должность</w:t>
      </w:r>
    </w:p>
    <w:p w:rsidR="00B83D03" w:rsidRPr="008F688A" w:rsidRDefault="00B83D03" w:rsidP="00B83D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688A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8F688A">
        <w:rPr>
          <w:rFonts w:ascii="Times New Roman" w:hAnsi="Times New Roman"/>
          <w:b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8F688A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B83D03" w:rsidRPr="008F688A" w:rsidRDefault="00B83D03" w:rsidP="00B83D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3D03" w:rsidRDefault="00B83D03" w:rsidP="00B83D03">
      <w:pPr>
        <w:spacing w:line="240" w:lineRule="auto"/>
        <w:rPr>
          <w:rFonts w:ascii="Times New Roman" w:hAnsi="Times New Roman"/>
          <w:sz w:val="24"/>
          <w:szCs w:val="24"/>
        </w:rPr>
      </w:pPr>
      <w:r w:rsidRPr="008F688A">
        <w:rPr>
          <w:rFonts w:ascii="Times New Roman" w:hAnsi="Times New Roman"/>
          <w:b/>
          <w:sz w:val="24"/>
          <w:szCs w:val="24"/>
        </w:rPr>
        <w:t xml:space="preserve"> _______________</w:t>
      </w:r>
      <w:r w:rsidRPr="008F688A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806BF1">
        <w:rPr>
          <w:rFonts w:ascii="Times New Roman" w:hAnsi="Times New Roman"/>
          <w:b/>
          <w:iCs/>
          <w:sz w:val="24"/>
          <w:szCs w:val="24"/>
        </w:rPr>
        <w:t>Ф.И.О</w:t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8F688A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Pr="008F688A">
        <w:rPr>
          <w:rFonts w:ascii="Times New Roman" w:hAnsi="Times New Roman"/>
          <w:b/>
          <w:sz w:val="24"/>
          <w:szCs w:val="24"/>
        </w:rPr>
        <w:t>______________</w:t>
      </w:r>
      <w:r w:rsidRPr="00576C38">
        <w:rPr>
          <w:b/>
        </w:rPr>
        <w:t xml:space="preserve"> </w:t>
      </w:r>
      <w:r w:rsidRPr="00806BF1">
        <w:rPr>
          <w:rFonts w:ascii="Times New Roman" w:hAnsi="Times New Roman"/>
          <w:b/>
          <w:sz w:val="24"/>
          <w:szCs w:val="24"/>
        </w:rPr>
        <w:t>Ф.И.О</w:t>
      </w:r>
    </w:p>
    <w:p w:rsidR="00C0430C" w:rsidRPr="00C0430C" w:rsidRDefault="00C0430C" w:rsidP="00B83D03">
      <w:pPr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6BC" w:rsidRDefault="004C36BC" w:rsidP="002B5D5A">
      <w:pPr>
        <w:spacing w:after="0" w:line="240" w:lineRule="auto"/>
      </w:pPr>
      <w:r>
        <w:separator/>
      </w:r>
    </w:p>
  </w:endnote>
  <w:endnote w:type="continuationSeparator" w:id="0">
    <w:p w:rsidR="004C36BC" w:rsidRDefault="004C36B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6BC" w:rsidRDefault="004C36BC" w:rsidP="002B5D5A">
      <w:pPr>
        <w:spacing w:after="0" w:line="240" w:lineRule="auto"/>
      </w:pPr>
      <w:r>
        <w:separator/>
      </w:r>
    </w:p>
  </w:footnote>
  <w:footnote w:type="continuationSeparator" w:id="0">
    <w:p w:rsidR="004C36BC" w:rsidRDefault="004C36BC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D0278"/>
    <w:multiLevelType w:val="hybridMultilevel"/>
    <w:tmpl w:val="2EAAAC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5582269"/>
    <w:multiLevelType w:val="hybridMultilevel"/>
    <w:tmpl w:val="81BECF0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DB6F9A"/>
    <w:multiLevelType w:val="hybridMultilevel"/>
    <w:tmpl w:val="16AACB2C"/>
    <w:lvl w:ilvl="0" w:tplc="BE3EC83A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0BB0052"/>
    <w:multiLevelType w:val="hybridMultilevel"/>
    <w:tmpl w:val="498C11DA"/>
    <w:lvl w:ilvl="0" w:tplc="19C63FB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434E491B"/>
    <w:multiLevelType w:val="hybridMultilevel"/>
    <w:tmpl w:val="22FEECA8"/>
    <w:lvl w:ilvl="0" w:tplc="F438A532">
      <w:start w:val="3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5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3"/>
  </w:num>
  <w:num w:numId="8">
    <w:abstractNumId w:val="26"/>
  </w:num>
  <w:num w:numId="9">
    <w:abstractNumId w:val="25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5"/>
  </w:num>
  <w:num w:numId="15">
    <w:abstractNumId w:val="11"/>
  </w:num>
  <w:num w:numId="16">
    <w:abstractNumId w:val="30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7"/>
  </w:num>
  <w:num w:numId="22">
    <w:abstractNumId w:val="27"/>
  </w:num>
  <w:num w:numId="23">
    <w:abstractNumId w:val="35"/>
  </w:num>
  <w:num w:numId="24">
    <w:abstractNumId w:val="34"/>
  </w:num>
  <w:num w:numId="25">
    <w:abstractNumId w:val="20"/>
  </w:num>
  <w:num w:numId="26">
    <w:abstractNumId w:val="36"/>
  </w:num>
  <w:num w:numId="27">
    <w:abstractNumId w:val="1"/>
  </w:num>
  <w:num w:numId="28">
    <w:abstractNumId w:val="29"/>
  </w:num>
  <w:num w:numId="29">
    <w:abstractNumId w:val="12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5"/>
  </w:num>
  <w:num w:numId="33">
    <w:abstractNumId w:val="23"/>
  </w:num>
  <w:num w:numId="34">
    <w:abstractNumId w:val="31"/>
  </w:num>
  <w:num w:numId="35">
    <w:abstractNumId w:val="32"/>
  </w:num>
  <w:num w:numId="36">
    <w:abstractNumId w:val="40"/>
  </w:num>
  <w:num w:numId="37">
    <w:abstractNumId w:val="38"/>
  </w:num>
  <w:num w:numId="38">
    <w:abstractNumId w:val="21"/>
  </w:num>
  <w:num w:numId="39">
    <w:abstractNumId w:val="7"/>
  </w:num>
  <w:num w:numId="40">
    <w:abstractNumId w:val="14"/>
  </w:num>
  <w:num w:numId="41">
    <w:abstractNumId w:val="22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2AD9"/>
    <w:rsid w:val="0000483E"/>
    <w:rsid w:val="0001071B"/>
    <w:rsid w:val="00023B2A"/>
    <w:rsid w:val="00030612"/>
    <w:rsid w:val="00032429"/>
    <w:rsid w:val="00036B3F"/>
    <w:rsid w:val="00041FE4"/>
    <w:rsid w:val="000423F5"/>
    <w:rsid w:val="00062098"/>
    <w:rsid w:val="00067DB3"/>
    <w:rsid w:val="000722DE"/>
    <w:rsid w:val="00081F14"/>
    <w:rsid w:val="00093ECC"/>
    <w:rsid w:val="00094EB9"/>
    <w:rsid w:val="000A2014"/>
    <w:rsid w:val="000B28B9"/>
    <w:rsid w:val="000B6927"/>
    <w:rsid w:val="000C2A3C"/>
    <w:rsid w:val="000C7669"/>
    <w:rsid w:val="000F46F7"/>
    <w:rsid w:val="000F64FD"/>
    <w:rsid w:val="00101AC9"/>
    <w:rsid w:val="00103573"/>
    <w:rsid w:val="0011189F"/>
    <w:rsid w:val="00115C7F"/>
    <w:rsid w:val="00117725"/>
    <w:rsid w:val="00117F6A"/>
    <w:rsid w:val="00121642"/>
    <w:rsid w:val="00123690"/>
    <w:rsid w:val="00130B70"/>
    <w:rsid w:val="00135050"/>
    <w:rsid w:val="001410F7"/>
    <w:rsid w:val="00142472"/>
    <w:rsid w:val="001436CA"/>
    <w:rsid w:val="0016315E"/>
    <w:rsid w:val="00181BA4"/>
    <w:rsid w:val="00184395"/>
    <w:rsid w:val="00185CBD"/>
    <w:rsid w:val="001916A3"/>
    <w:rsid w:val="001953F1"/>
    <w:rsid w:val="001A17B6"/>
    <w:rsid w:val="001A2773"/>
    <w:rsid w:val="001A7FE4"/>
    <w:rsid w:val="001B434A"/>
    <w:rsid w:val="001B4D3E"/>
    <w:rsid w:val="001C55C4"/>
    <w:rsid w:val="001D33BF"/>
    <w:rsid w:val="001D4721"/>
    <w:rsid w:val="001D5DCB"/>
    <w:rsid w:val="001E25CF"/>
    <w:rsid w:val="001E69E1"/>
    <w:rsid w:val="001F17FA"/>
    <w:rsid w:val="001F2ACA"/>
    <w:rsid w:val="001F6191"/>
    <w:rsid w:val="00201533"/>
    <w:rsid w:val="00202EC2"/>
    <w:rsid w:val="00202F8D"/>
    <w:rsid w:val="00207CA4"/>
    <w:rsid w:val="00210C6C"/>
    <w:rsid w:val="00217748"/>
    <w:rsid w:val="00226810"/>
    <w:rsid w:val="00226C7E"/>
    <w:rsid w:val="00230BA0"/>
    <w:rsid w:val="002325F7"/>
    <w:rsid w:val="00245DBE"/>
    <w:rsid w:val="002515FD"/>
    <w:rsid w:val="00255D79"/>
    <w:rsid w:val="0026501F"/>
    <w:rsid w:val="00265E6A"/>
    <w:rsid w:val="0026640B"/>
    <w:rsid w:val="002A1600"/>
    <w:rsid w:val="002A266C"/>
    <w:rsid w:val="002A5A14"/>
    <w:rsid w:val="002B3A27"/>
    <w:rsid w:val="002B3A7A"/>
    <w:rsid w:val="002B5D5A"/>
    <w:rsid w:val="002D3097"/>
    <w:rsid w:val="002E15A1"/>
    <w:rsid w:val="002E6D4E"/>
    <w:rsid w:val="002F6D44"/>
    <w:rsid w:val="0030432B"/>
    <w:rsid w:val="003059BF"/>
    <w:rsid w:val="00326F5A"/>
    <w:rsid w:val="003316E3"/>
    <w:rsid w:val="00333AD4"/>
    <w:rsid w:val="00337757"/>
    <w:rsid w:val="00345D04"/>
    <w:rsid w:val="00351C98"/>
    <w:rsid w:val="00352954"/>
    <w:rsid w:val="0035783C"/>
    <w:rsid w:val="0036546E"/>
    <w:rsid w:val="0037505F"/>
    <w:rsid w:val="0037551C"/>
    <w:rsid w:val="00381649"/>
    <w:rsid w:val="00382E06"/>
    <w:rsid w:val="00383682"/>
    <w:rsid w:val="00394550"/>
    <w:rsid w:val="003A57A1"/>
    <w:rsid w:val="003C5146"/>
    <w:rsid w:val="003D0D4C"/>
    <w:rsid w:val="003D40B5"/>
    <w:rsid w:val="003D7FE7"/>
    <w:rsid w:val="003E3E13"/>
    <w:rsid w:val="003E59DF"/>
    <w:rsid w:val="003F4029"/>
    <w:rsid w:val="003F74D9"/>
    <w:rsid w:val="00401512"/>
    <w:rsid w:val="00404A0D"/>
    <w:rsid w:val="00407139"/>
    <w:rsid w:val="00407597"/>
    <w:rsid w:val="004130C4"/>
    <w:rsid w:val="00421BA2"/>
    <w:rsid w:val="00426817"/>
    <w:rsid w:val="00427C87"/>
    <w:rsid w:val="00432008"/>
    <w:rsid w:val="004351FD"/>
    <w:rsid w:val="004405FF"/>
    <w:rsid w:val="00445732"/>
    <w:rsid w:val="00466264"/>
    <w:rsid w:val="00471428"/>
    <w:rsid w:val="00471691"/>
    <w:rsid w:val="00480CC4"/>
    <w:rsid w:val="004813E7"/>
    <w:rsid w:val="0048607C"/>
    <w:rsid w:val="0049051F"/>
    <w:rsid w:val="00494EB2"/>
    <w:rsid w:val="004A152C"/>
    <w:rsid w:val="004B54D1"/>
    <w:rsid w:val="004C36BC"/>
    <w:rsid w:val="004C3A1D"/>
    <w:rsid w:val="004C67EB"/>
    <w:rsid w:val="004D3A37"/>
    <w:rsid w:val="004D5E9E"/>
    <w:rsid w:val="004E2D7B"/>
    <w:rsid w:val="004E6FD8"/>
    <w:rsid w:val="004F1912"/>
    <w:rsid w:val="004F21E9"/>
    <w:rsid w:val="004F3304"/>
    <w:rsid w:val="004F54E5"/>
    <w:rsid w:val="004F77BE"/>
    <w:rsid w:val="00502401"/>
    <w:rsid w:val="005025CB"/>
    <w:rsid w:val="00503B95"/>
    <w:rsid w:val="005062BF"/>
    <w:rsid w:val="005169C6"/>
    <w:rsid w:val="0051786C"/>
    <w:rsid w:val="00523F27"/>
    <w:rsid w:val="0052717C"/>
    <w:rsid w:val="005458F7"/>
    <w:rsid w:val="00546F1B"/>
    <w:rsid w:val="00550437"/>
    <w:rsid w:val="00551008"/>
    <w:rsid w:val="005572C2"/>
    <w:rsid w:val="00567513"/>
    <w:rsid w:val="005747FC"/>
    <w:rsid w:val="005764B2"/>
    <w:rsid w:val="00592EDE"/>
    <w:rsid w:val="005A2E83"/>
    <w:rsid w:val="005A3409"/>
    <w:rsid w:val="005A5E4B"/>
    <w:rsid w:val="005A6A5B"/>
    <w:rsid w:val="005A7AFA"/>
    <w:rsid w:val="005B6C36"/>
    <w:rsid w:val="005C2BEC"/>
    <w:rsid w:val="005C6989"/>
    <w:rsid w:val="005D1E56"/>
    <w:rsid w:val="005D2B45"/>
    <w:rsid w:val="005D3790"/>
    <w:rsid w:val="005E082C"/>
    <w:rsid w:val="005E09DA"/>
    <w:rsid w:val="005E6AF0"/>
    <w:rsid w:val="005E75BB"/>
    <w:rsid w:val="005E79F8"/>
    <w:rsid w:val="005F00E6"/>
    <w:rsid w:val="005F4F09"/>
    <w:rsid w:val="006112C5"/>
    <w:rsid w:val="00612021"/>
    <w:rsid w:val="00612B1D"/>
    <w:rsid w:val="006233FA"/>
    <w:rsid w:val="00623FF7"/>
    <w:rsid w:val="00624BAD"/>
    <w:rsid w:val="00624E97"/>
    <w:rsid w:val="0063009F"/>
    <w:rsid w:val="006447D2"/>
    <w:rsid w:val="00644B08"/>
    <w:rsid w:val="0066624E"/>
    <w:rsid w:val="006701B5"/>
    <w:rsid w:val="00690406"/>
    <w:rsid w:val="006935D9"/>
    <w:rsid w:val="006A3902"/>
    <w:rsid w:val="006B0214"/>
    <w:rsid w:val="006B413E"/>
    <w:rsid w:val="006D0CC9"/>
    <w:rsid w:val="006E5EF8"/>
    <w:rsid w:val="0070350C"/>
    <w:rsid w:val="00724624"/>
    <w:rsid w:val="00730378"/>
    <w:rsid w:val="00734009"/>
    <w:rsid w:val="00737307"/>
    <w:rsid w:val="00747238"/>
    <w:rsid w:val="00761D3C"/>
    <w:rsid w:val="0078351A"/>
    <w:rsid w:val="00783623"/>
    <w:rsid w:val="007917B3"/>
    <w:rsid w:val="00792EC6"/>
    <w:rsid w:val="0079336D"/>
    <w:rsid w:val="0079566D"/>
    <w:rsid w:val="0079756A"/>
    <w:rsid w:val="007A0117"/>
    <w:rsid w:val="007A6205"/>
    <w:rsid w:val="007C7ADF"/>
    <w:rsid w:val="007C7F55"/>
    <w:rsid w:val="007D19CB"/>
    <w:rsid w:val="007D4FB7"/>
    <w:rsid w:val="007E286B"/>
    <w:rsid w:val="007E3FD8"/>
    <w:rsid w:val="007E7C47"/>
    <w:rsid w:val="00803385"/>
    <w:rsid w:val="0080538E"/>
    <w:rsid w:val="008112F4"/>
    <w:rsid w:val="008161B7"/>
    <w:rsid w:val="00820431"/>
    <w:rsid w:val="008245DC"/>
    <w:rsid w:val="00837853"/>
    <w:rsid w:val="008432A8"/>
    <w:rsid w:val="0084381B"/>
    <w:rsid w:val="00843C99"/>
    <w:rsid w:val="00847749"/>
    <w:rsid w:val="00857FE6"/>
    <w:rsid w:val="00871C13"/>
    <w:rsid w:val="0087217D"/>
    <w:rsid w:val="00880B21"/>
    <w:rsid w:val="00881204"/>
    <w:rsid w:val="00882289"/>
    <w:rsid w:val="00892394"/>
    <w:rsid w:val="008A066B"/>
    <w:rsid w:val="008A6E2A"/>
    <w:rsid w:val="008A77BD"/>
    <w:rsid w:val="008B1CB0"/>
    <w:rsid w:val="008B2D46"/>
    <w:rsid w:val="008C0809"/>
    <w:rsid w:val="008C0C4C"/>
    <w:rsid w:val="008D18E8"/>
    <w:rsid w:val="008E7030"/>
    <w:rsid w:val="008F0219"/>
    <w:rsid w:val="009007BB"/>
    <w:rsid w:val="00904088"/>
    <w:rsid w:val="00911E79"/>
    <w:rsid w:val="00914D31"/>
    <w:rsid w:val="0092126B"/>
    <w:rsid w:val="0092177D"/>
    <w:rsid w:val="009217B4"/>
    <w:rsid w:val="009253A9"/>
    <w:rsid w:val="00932CBE"/>
    <w:rsid w:val="009345D0"/>
    <w:rsid w:val="00947B78"/>
    <w:rsid w:val="00954D77"/>
    <w:rsid w:val="00955896"/>
    <w:rsid w:val="009847E4"/>
    <w:rsid w:val="00986406"/>
    <w:rsid w:val="00987CDD"/>
    <w:rsid w:val="009A28EE"/>
    <w:rsid w:val="009A2B13"/>
    <w:rsid w:val="009A6C3E"/>
    <w:rsid w:val="009B001E"/>
    <w:rsid w:val="009B161C"/>
    <w:rsid w:val="009B262E"/>
    <w:rsid w:val="009B3B4A"/>
    <w:rsid w:val="009E1550"/>
    <w:rsid w:val="00A071BE"/>
    <w:rsid w:val="00A44063"/>
    <w:rsid w:val="00A44E0C"/>
    <w:rsid w:val="00A46ECD"/>
    <w:rsid w:val="00A47012"/>
    <w:rsid w:val="00A53F38"/>
    <w:rsid w:val="00A56EE4"/>
    <w:rsid w:val="00A56F2F"/>
    <w:rsid w:val="00A64F33"/>
    <w:rsid w:val="00A718F1"/>
    <w:rsid w:val="00A810FD"/>
    <w:rsid w:val="00A87926"/>
    <w:rsid w:val="00A913EE"/>
    <w:rsid w:val="00AA1C73"/>
    <w:rsid w:val="00AA5ED9"/>
    <w:rsid w:val="00AB2734"/>
    <w:rsid w:val="00AB5CA8"/>
    <w:rsid w:val="00AB7FA4"/>
    <w:rsid w:val="00AC08F4"/>
    <w:rsid w:val="00AC42D7"/>
    <w:rsid w:val="00AC7F34"/>
    <w:rsid w:val="00AD66A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83D03"/>
    <w:rsid w:val="00B91343"/>
    <w:rsid w:val="00B96EAD"/>
    <w:rsid w:val="00B971C4"/>
    <w:rsid w:val="00BA0194"/>
    <w:rsid w:val="00BA3157"/>
    <w:rsid w:val="00BC48CD"/>
    <w:rsid w:val="00BD5876"/>
    <w:rsid w:val="00BE306D"/>
    <w:rsid w:val="00BE59F9"/>
    <w:rsid w:val="00BF31DB"/>
    <w:rsid w:val="00C0430C"/>
    <w:rsid w:val="00C05DBF"/>
    <w:rsid w:val="00C1120F"/>
    <w:rsid w:val="00C11DBD"/>
    <w:rsid w:val="00C12C71"/>
    <w:rsid w:val="00C16305"/>
    <w:rsid w:val="00C246C2"/>
    <w:rsid w:val="00C32342"/>
    <w:rsid w:val="00C407DE"/>
    <w:rsid w:val="00C41874"/>
    <w:rsid w:val="00C41971"/>
    <w:rsid w:val="00C43508"/>
    <w:rsid w:val="00C47BA7"/>
    <w:rsid w:val="00C50854"/>
    <w:rsid w:val="00C67FAF"/>
    <w:rsid w:val="00C70914"/>
    <w:rsid w:val="00C7498C"/>
    <w:rsid w:val="00C76D95"/>
    <w:rsid w:val="00C774E6"/>
    <w:rsid w:val="00C77B9D"/>
    <w:rsid w:val="00C84ED3"/>
    <w:rsid w:val="00C94B24"/>
    <w:rsid w:val="00CA4C3E"/>
    <w:rsid w:val="00CB20FC"/>
    <w:rsid w:val="00CD5C6F"/>
    <w:rsid w:val="00CE1FEB"/>
    <w:rsid w:val="00D07EE4"/>
    <w:rsid w:val="00D233BB"/>
    <w:rsid w:val="00D52B68"/>
    <w:rsid w:val="00D5547B"/>
    <w:rsid w:val="00D61303"/>
    <w:rsid w:val="00D90BE7"/>
    <w:rsid w:val="00D927A9"/>
    <w:rsid w:val="00DA18F5"/>
    <w:rsid w:val="00DA2DB3"/>
    <w:rsid w:val="00DA31F7"/>
    <w:rsid w:val="00DA5ED8"/>
    <w:rsid w:val="00DA79F8"/>
    <w:rsid w:val="00DB3B9A"/>
    <w:rsid w:val="00DD20E2"/>
    <w:rsid w:val="00DD2106"/>
    <w:rsid w:val="00DD62D9"/>
    <w:rsid w:val="00DE237C"/>
    <w:rsid w:val="00E21545"/>
    <w:rsid w:val="00E219C6"/>
    <w:rsid w:val="00E273F7"/>
    <w:rsid w:val="00E32A9B"/>
    <w:rsid w:val="00E45A03"/>
    <w:rsid w:val="00E466B0"/>
    <w:rsid w:val="00E46B89"/>
    <w:rsid w:val="00E51864"/>
    <w:rsid w:val="00E57967"/>
    <w:rsid w:val="00E64603"/>
    <w:rsid w:val="00E72FD1"/>
    <w:rsid w:val="00E81559"/>
    <w:rsid w:val="00E874C9"/>
    <w:rsid w:val="00EB5331"/>
    <w:rsid w:val="00EB5FD4"/>
    <w:rsid w:val="00EB73DA"/>
    <w:rsid w:val="00ED0E42"/>
    <w:rsid w:val="00ED3359"/>
    <w:rsid w:val="00ED5196"/>
    <w:rsid w:val="00F0162F"/>
    <w:rsid w:val="00F12DD6"/>
    <w:rsid w:val="00F21558"/>
    <w:rsid w:val="00F24403"/>
    <w:rsid w:val="00F32AD4"/>
    <w:rsid w:val="00F33DB5"/>
    <w:rsid w:val="00F533A4"/>
    <w:rsid w:val="00F575E5"/>
    <w:rsid w:val="00F63AAA"/>
    <w:rsid w:val="00F71729"/>
    <w:rsid w:val="00F87FF3"/>
    <w:rsid w:val="00FA011B"/>
    <w:rsid w:val="00FA01F7"/>
    <w:rsid w:val="00FA5DA2"/>
    <w:rsid w:val="00FA75B3"/>
    <w:rsid w:val="00FB5F85"/>
    <w:rsid w:val="00FB75F8"/>
    <w:rsid w:val="00FC0A71"/>
    <w:rsid w:val="00FC68DF"/>
    <w:rsid w:val="00FC6A8F"/>
    <w:rsid w:val="00FE44BC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17667"/>
  <w15:docId w15:val="{36497151-C829-42D1-9FFB-E4789255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73730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37307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List Paragraph Знак"/>
    <w:link w:val="afb"/>
    <w:uiPriority w:val="34"/>
    <w:locked/>
    <w:rsid w:val="007D19CB"/>
    <w:rPr>
      <w:sz w:val="22"/>
      <w:szCs w:val="22"/>
    </w:rPr>
  </w:style>
  <w:style w:type="paragraph" w:customStyle="1" w:styleId="13">
    <w:name w:val="1."/>
    <w:basedOn w:val="a"/>
    <w:rsid w:val="007D1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fd">
    <w:name w:val="footnote text"/>
    <w:basedOn w:val="a"/>
    <w:link w:val="afe"/>
    <w:uiPriority w:val="99"/>
    <w:rsid w:val="008A6E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uiPriority w:val="99"/>
    <w:rsid w:val="008A6E2A"/>
    <w:rPr>
      <w:rFonts w:ascii="Times New Roman" w:eastAsia="Times New Roman" w:hAnsi="Times New Roman"/>
      <w:lang w:eastAsia="ru-RU"/>
    </w:rPr>
  </w:style>
  <w:style w:type="character" w:styleId="aff">
    <w:name w:val="footnote reference"/>
    <w:uiPriority w:val="99"/>
    <w:rsid w:val="008A6E2A"/>
    <w:rPr>
      <w:vertAlign w:val="superscript"/>
    </w:rPr>
  </w:style>
  <w:style w:type="paragraph" w:customStyle="1" w:styleId="BodyText21">
    <w:name w:val="Body Text 21"/>
    <w:basedOn w:val="a"/>
    <w:uiPriority w:val="99"/>
    <w:rsid w:val="008A6E2A"/>
    <w:pPr>
      <w:tabs>
        <w:tab w:val="left" w:pos="14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9129E-D3ED-45CE-BC6C-4E369FEA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12</Pages>
  <Words>4884</Words>
  <Characters>27843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Рудакова Марина Анатольевна</cp:lastModifiedBy>
  <cp:revision>43</cp:revision>
  <cp:lastPrinted>2020-06-15T07:40:00Z</cp:lastPrinted>
  <dcterms:created xsi:type="dcterms:W3CDTF">2020-07-27T02:40:00Z</dcterms:created>
  <dcterms:modified xsi:type="dcterms:W3CDTF">2026-02-17T01:56:00Z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